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6F68" w14:textId="77777777" w:rsidR="008604B1" w:rsidRPr="004C18EC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проекту муниципальной программы Нефтеюганского района</w:t>
      </w:r>
    </w:p>
    <w:p w14:paraId="6070A7B8" w14:textId="69D80B73" w:rsidR="008604B1" w:rsidRPr="00610D48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</w:p>
    <w:p w14:paraId="099CBBEC" w14:textId="5CE20E25" w:rsidR="00E20C0F" w:rsidRPr="00610D48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AFA01" w14:textId="73ADF5B8" w:rsidR="008604B1" w:rsidRDefault="008604B1" w:rsidP="008604B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», </w:t>
      </w:r>
      <w:r w:rsidRPr="00610D48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Нефтеюганского района от 02.11.2024 №18</w:t>
      </w:r>
      <w:r w:rsidR="00CD4558">
        <w:rPr>
          <w:rFonts w:ascii="Times New Roman" w:hAnsi="Times New Roman" w:cs="Times New Roman"/>
          <w:sz w:val="26"/>
          <w:szCs w:val="26"/>
        </w:rPr>
        <w:t>69</w:t>
      </w:r>
      <w:r w:rsidRPr="00610D48">
        <w:rPr>
          <w:rFonts w:ascii="Times New Roman" w:hAnsi="Times New Roman" w:cs="Times New Roman"/>
          <w:sz w:val="26"/>
          <w:szCs w:val="26"/>
        </w:rPr>
        <w:t>-па-нпа «О муниципальной программе Нефтеюганского района «</w:t>
      </w:r>
      <w:r w:rsidR="00CD4558">
        <w:rPr>
          <w:rFonts w:ascii="Times New Roman" w:hAnsi="Times New Roman" w:cs="Times New Roman"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sz w:val="26"/>
          <w:szCs w:val="26"/>
        </w:rPr>
        <w:t>» (срок реализации 2025-2030) внесены изменения н</w:t>
      </w:r>
      <w:r w:rsidRPr="00610D48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73B87CAA" w14:textId="74914F87" w:rsidR="00554CA1" w:rsidRPr="00610D48" w:rsidRDefault="00554CA1" w:rsidP="00B1287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554CA1">
        <w:t xml:space="preserve"> </w:t>
      </w:r>
      <w:r w:rsidRPr="00554CA1">
        <w:rPr>
          <w:rFonts w:ascii="Times New Roman" w:eastAsia="Calibri" w:hAnsi="Times New Roman" w:cs="Times New Roman"/>
          <w:sz w:val="26"/>
          <w:szCs w:val="26"/>
        </w:rPr>
        <w:t>постановлением Правительства Ханты-Мансийского автономного округа-Югры от 10.11.2023 № 548-п</w:t>
      </w:r>
      <w:r w:rsidRPr="00554CA1">
        <w:t xml:space="preserve"> </w:t>
      </w:r>
      <w:r w:rsidRPr="00554CA1">
        <w:rPr>
          <w:rFonts w:ascii="Times New Roman" w:hAnsi="Times New Roman" w:cs="Times New Roman"/>
          <w:sz w:val="26"/>
          <w:szCs w:val="26"/>
        </w:rPr>
        <w:t>«О</w:t>
      </w:r>
      <w:r>
        <w:t xml:space="preserve"> </w:t>
      </w:r>
      <w:r w:rsidRPr="00554CA1">
        <w:rPr>
          <w:rFonts w:ascii="Times New Roman" w:eastAsia="Calibri" w:hAnsi="Times New Roman" w:cs="Times New Roman"/>
          <w:sz w:val="26"/>
          <w:szCs w:val="26"/>
        </w:rPr>
        <w:t>государственной программ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554CA1">
        <w:rPr>
          <w:rFonts w:ascii="Times New Roman" w:eastAsia="Calibri" w:hAnsi="Times New Roman" w:cs="Times New Roman"/>
          <w:sz w:val="26"/>
          <w:szCs w:val="26"/>
        </w:rPr>
        <w:t xml:space="preserve"> Ханты-Мансийского автономного округа-Югры «Культурное пространство»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554CA1">
        <w:rPr>
          <w:rFonts w:ascii="Times New Roman" w:eastAsia="Calibri" w:hAnsi="Times New Roman" w:cs="Times New Roman"/>
          <w:sz w:val="26"/>
          <w:szCs w:val="26"/>
        </w:rPr>
        <w:t>в ред. постановлений Правительства ХМАО - Югры от</w:t>
      </w:r>
      <w:r w:rsidR="00B12875" w:rsidRPr="00B12875">
        <w:t xml:space="preserve"> 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>04.08.2025</w:t>
      </w:r>
      <w:r w:rsidR="00B12875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 311-п,</w:t>
      </w:r>
      <w:r w:rsidR="00B128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от 30.10.2025 </w:t>
      </w:r>
      <w:r w:rsidR="00B12875">
        <w:rPr>
          <w:rFonts w:ascii="Times New Roman" w:eastAsia="Calibri" w:hAnsi="Times New Roman" w:cs="Times New Roman"/>
          <w:sz w:val="26"/>
          <w:szCs w:val="26"/>
        </w:rPr>
        <w:t>№</w:t>
      </w:r>
      <w:r w:rsidR="00B12875" w:rsidRPr="00B12875">
        <w:rPr>
          <w:rFonts w:ascii="Times New Roman" w:eastAsia="Calibri" w:hAnsi="Times New Roman" w:cs="Times New Roman"/>
          <w:sz w:val="26"/>
          <w:szCs w:val="26"/>
        </w:rPr>
        <w:t xml:space="preserve"> 423-п</w:t>
      </w:r>
      <w:r w:rsidR="00B12875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7EF5B56D" w14:textId="0611891C" w:rsidR="008604B1" w:rsidRPr="00610D48" w:rsidRDefault="008604B1" w:rsidP="008604B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- решения Думы Нефтеюганского района </w:t>
      </w:r>
      <w:r w:rsidR="00753CD1" w:rsidRPr="00610D48">
        <w:rPr>
          <w:rFonts w:ascii="Times New Roman" w:eastAsia="Calibri" w:hAnsi="Times New Roman" w:cs="Times New Roman"/>
          <w:sz w:val="26"/>
          <w:szCs w:val="26"/>
        </w:rPr>
        <w:t>от 17.09.2025 № 1204 «</w:t>
      </w:r>
      <w:r w:rsidR="00753CD1" w:rsidRPr="00610D48">
        <w:rPr>
          <w:rFonts w:ascii="Times New Roman" w:hAnsi="Times New Roman" w:cs="Times New Roman"/>
          <w:sz w:val="26"/>
          <w:szCs w:val="26"/>
        </w:rPr>
        <w:t>О внесении изменений в решение Думы Нефтеюганского района от 26.11.2024 № 1100 «О бюджете Нефтеюганского района на 2025 год и плановый период 2026 и 2027 годов»»;</w:t>
      </w:r>
    </w:p>
    <w:p w14:paraId="68A4EA9F" w14:textId="3177FAAD" w:rsidR="00753CD1" w:rsidRPr="00610D48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10D48">
        <w:rPr>
          <w:rFonts w:ascii="Times New Roman" w:hAnsi="Times New Roman" w:cs="Times New Roman"/>
          <w:sz w:val="26"/>
          <w:szCs w:val="26"/>
        </w:rPr>
        <w:t xml:space="preserve">- протокола заседания Комитета по проектному управлению и мониторингу социально-экономического развития Нефтеюганского муниципального </w:t>
      </w:r>
      <w:r w:rsidR="00753CD1" w:rsidRPr="00610D48">
        <w:rPr>
          <w:rFonts w:ascii="Times New Roman" w:hAnsi="Times New Roman" w:cs="Times New Roman"/>
          <w:sz w:val="26"/>
          <w:szCs w:val="26"/>
        </w:rPr>
        <w:t>от 28</w:t>
      </w:r>
      <w:r w:rsidR="0003272D" w:rsidRPr="00610D48">
        <w:rPr>
          <w:rFonts w:ascii="Times New Roman" w:hAnsi="Times New Roman" w:cs="Times New Roman"/>
          <w:sz w:val="26"/>
          <w:szCs w:val="26"/>
        </w:rPr>
        <w:t>.</w:t>
      </w:r>
      <w:r w:rsidR="00D56DB3" w:rsidRPr="00610D48">
        <w:rPr>
          <w:rFonts w:ascii="Times New Roman" w:hAnsi="Times New Roman" w:cs="Times New Roman"/>
          <w:sz w:val="26"/>
          <w:szCs w:val="26"/>
        </w:rPr>
        <w:t>10.2025</w:t>
      </w:r>
      <w:r w:rsidR="00753CD1" w:rsidRPr="00610D48">
        <w:rPr>
          <w:rFonts w:ascii="Times New Roman" w:hAnsi="Times New Roman" w:cs="Times New Roman"/>
          <w:sz w:val="26"/>
          <w:szCs w:val="26"/>
        </w:rPr>
        <w:t xml:space="preserve"> № 10.</w:t>
      </w:r>
    </w:p>
    <w:p w14:paraId="72A9CE22" w14:textId="190FAE24" w:rsidR="00B12875" w:rsidRPr="00B12875" w:rsidRDefault="001957FC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 Паспорт</w:t>
      </w:r>
      <w:r w:rsidR="00455189"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</w:t>
      </w:r>
      <w:r w:rsidRPr="004551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муниципальной</w:t>
      </w:r>
      <w:r w:rsidRPr="00455189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программы Нефтеюганского района</w:t>
      </w:r>
      <w:r w:rsidR="008E16D4" w:rsidRPr="004551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0CC3" w:rsidRPr="00455189">
        <w:rPr>
          <w:rFonts w:ascii="Times New Roman" w:hAnsi="Times New Roman" w:cs="Times New Roman"/>
          <w:iCs/>
          <w:sz w:val="26"/>
          <w:szCs w:val="26"/>
        </w:rPr>
        <w:t xml:space="preserve">изменена </w:t>
      </w:r>
      <w:r w:rsidR="00B12875" w:rsidRPr="00B12875">
        <w:rPr>
          <w:rFonts w:ascii="Times New Roman" w:hAnsi="Times New Roman" w:cs="Times New Roman"/>
          <w:iCs/>
          <w:sz w:val="26"/>
          <w:szCs w:val="26"/>
        </w:rPr>
        <w:t>связь с национальными целями и целевыми показателями, выполнение которых характеризует достижение национальных целей:</w:t>
      </w:r>
    </w:p>
    <w:p w14:paraId="7755D261" w14:textId="77777777" w:rsidR="00B12875" w:rsidRP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12875">
        <w:rPr>
          <w:rFonts w:ascii="Times New Roman" w:hAnsi="Times New Roman" w:cs="Times New Roman"/>
          <w:iCs/>
          <w:sz w:val="26"/>
          <w:szCs w:val="26"/>
        </w:rPr>
        <w:t xml:space="preserve"> «1. Цифровая трансформация государственного и муниципального управления, экономики и социальной сферы: 1.1. Показатель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интеллекта»;</w:t>
      </w:r>
    </w:p>
    <w:p w14:paraId="34777ED6" w14:textId="133A9B3A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12875">
        <w:rPr>
          <w:rFonts w:ascii="Times New Roman" w:hAnsi="Times New Roman" w:cs="Times New Roman"/>
          <w:iCs/>
          <w:sz w:val="26"/>
          <w:szCs w:val="26"/>
        </w:rPr>
        <w:t xml:space="preserve">изменена сумма финансирования в соответствии с решением Думы НР № 1204 в соответствии со Сводной бюджетной росписью расходов. </w:t>
      </w:r>
    </w:p>
    <w:p w14:paraId="39C225B9" w14:textId="45E53C0D" w:rsidR="00B12875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2 «Показатели муниципальной программы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0B0ACB">
        <w:rPr>
          <w:rFonts w:ascii="Times New Roman" w:hAnsi="Times New Roman" w:cs="Times New Roman"/>
          <w:sz w:val="26"/>
          <w:szCs w:val="26"/>
        </w:rPr>
        <w:t>в графе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B0AC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720FFC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0B0ACB">
        <w:rPr>
          <w:rFonts w:ascii="Times New Roman" w:hAnsi="Times New Roman" w:cs="Times New Roman"/>
          <w:sz w:val="26"/>
          <w:szCs w:val="26"/>
        </w:rPr>
        <w:t>показател</w:t>
      </w:r>
      <w:r>
        <w:rPr>
          <w:rFonts w:ascii="Times New Roman" w:hAnsi="Times New Roman" w:cs="Times New Roman"/>
          <w:sz w:val="26"/>
          <w:szCs w:val="26"/>
        </w:rPr>
        <w:t>ю «3.</w:t>
      </w:r>
      <w:r w:rsidRPr="003A37AC">
        <w:t xml:space="preserve"> </w:t>
      </w:r>
      <w:r w:rsidRPr="003A37AC">
        <w:rPr>
          <w:rFonts w:ascii="Times New Roman" w:hAnsi="Times New Roman" w:cs="Times New Roman"/>
          <w:sz w:val="26"/>
          <w:szCs w:val="26"/>
        </w:rPr>
        <w:t>Количество обращений к цифровым ресурсам культуры, (ежегодно)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720FFC">
        <w:rPr>
          <w:rFonts w:ascii="Times New Roman" w:hAnsi="Times New Roman" w:cs="Times New Roman"/>
          <w:sz w:val="26"/>
          <w:szCs w:val="26"/>
        </w:rPr>
        <w:t xml:space="preserve">отражена связь с </w:t>
      </w:r>
      <w:r w:rsidRPr="000B0A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показателем </w:t>
      </w:r>
      <w:r w:rsidRPr="000B0ACB">
        <w:rPr>
          <w:rFonts w:ascii="Times New Roman" w:hAnsi="Times New Roman" w:cs="Times New Roman"/>
          <w:sz w:val="26"/>
          <w:szCs w:val="26"/>
        </w:rPr>
        <w:t>национальной цел</w:t>
      </w:r>
      <w:r>
        <w:rPr>
          <w:rFonts w:ascii="Times New Roman" w:hAnsi="Times New Roman" w:cs="Times New Roman"/>
          <w:sz w:val="26"/>
          <w:szCs w:val="26"/>
        </w:rPr>
        <w:t>и: «</w:t>
      </w:r>
      <w:r w:rsidRPr="00C9070D">
        <w:rPr>
          <w:rFonts w:ascii="Times New Roman" w:hAnsi="Times New Roman" w:cs="Times New Roman"/>
          <w:sz w:val="26"/>
          <w:szCs w:val="26"/>
        </w:rPr>
        <w:t>достижение к 2030 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</w:r>
      <w:r>
        <w:rPr>
          <w:rFonts w:ascii="Times New Roman" w:hAnsi="Times New Roman" w:cs="Times New Roman"/>
          <w:sz w:val="26"/>
          <w:szCs w:val="26"/>
        </w:rPr>
        <w:t>»;</w:t>
      </w:r>
    </w:p>
    <w:p w14:paraId="682E0192" w14:textId="77777777" w:rsidR="00B12875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0ACB">
        <w:rPr>
          <w:rFonts w:ascii="Times New Roman" w:hAnsi="Times New Roman" w:cs="Times New Roman"/>
          <w:sz w:val="26"/>
          <w:szCs w:val="26"/>
        </w:rPr>
        <w:t xml:space="preserve"> изменено значение целевого показателя </w:t>
      </w:r>
      <w:bookmarkStart w:id="0" w:name="_Hlk201159774"/>
      <w:r w:rsidRPr="000B0ACB">
        <w:rPr>
          <w:rFonts w:ascii="Times New Roman" w:hAnsi="Times New Roman" w:cs="Times New Roman"/>
          <w:sz w:val="26"/>
          <w:szCs w:val="26"/>
        </w:rPr>
        <w:t>«Число посещений культурных мероприятий»</w:t>
      </w:r>
      <w:bookmarkEnd w:id="0"/>
      <w:r w:rsidRPr="000B0ACB">
        <w:rPr>
          <w:rFonts w:ascii="Times New Roman" w:hAnsi="Times New Roman" w:cs="Times New Roman"/>
          <w:sz w:val="26"/>
          <w:szCs w:val="26"/>
        </w:rPr>
        <w:t xml:space="preserve"> в соответствии с показателями </w:t>
      </w:r>
      <w:r>
        <w:rPr>
          <w:rFonts w:ascii="Times New Roman" w:hAnsi="Times New Roman" w:cs="Times New Roman"/>
          <w:sz w:val="26"/>
          <w:szCs w:val="26"/>
        </w:rPr>
        <w:t>раздела 5 государственной программы ХМАО-Югры «Культурное пространство»:</w:t>
      </w:r>
      <w:r w:rsidRPr="00C9070D">
        <w:t xml:space="preserve"> </w:t>
      </w:r>
      <w:r w:rsidRPr="00C9070D">
        <w:rPr>
          <w:rFonts w:ascii="Times New Roman" w:hAnsi="Times New Roman" w:cs="Times New Roman"/>
          <w:sz w:val="26"/>
          <w:szCs w:val="26"/>
        </w:rPr>
        <w:t>776</w:t>
      </w:r>
      <w:r w:rsidRPr="00C9070D">
        <w:t xml:space="preserve"> </w:t>
      </w:r>
      <w:proofErr w:type="spellStart"/>
      <w:r w:rsidRPr="00C9070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C9070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9070D">
        <w:rPr>
          <w:rFonts w:ascii="Times New Roman" w:hAnsi="Times New Roman" w:cs="Times New Roman"/>
          <w:sz w:val="26"/>
          <w:szCs w:val="26"/>
        </w:rPr>
        <w:t>2023</w:t>
      </w:r>
      <w:r>
        <w:rPr>
          <w:rFonts w:ascii="Times New Roman" w:hAnsi="Times New Roman" w:cs="Times New Roman"/>
          <w:sz w:val="26"/>
          <w:szCs w:val="26"/>
        </w:rPr>
        <w:t xml:space="preserve"> год, </w:t>
      </w:r>
      <w:r w:rsidRPr="00C9070D">
        <w:rPr>
          <w:rFonts w:ascii="Times New Roman" w:hAnsi="Times New Roman" w:cs="Times New Roman"/>
          <w:sz w:val="26"/>
          <w:szCs w:val="26"/>
        </w:rPr>
        <w:t>1048</w:t>
      </w:r>
      <w:r>
        <w:rPr>
          <w:rFonts w:ascii="Times New Roman" w:hAnsi="Times New Roman" w:cs="Times New Roman"/>
          <w:sz w:val="26"/>
          <w:szCs w:val="26"/>
        </w:rPr>
        <w:t xml:space="preserve"> тыс. ед. - 2025 год, </w:t>
      </w:r>
      <w:r w:rsidRPr="00C9070D">
        <w:rPr>
          <w:rFonts w:ascii="Times New Roman" w:hAnsi="Times New Roman" w:cs="Times New Roman"/>
          <w:sz w:val="26"/>
          <w:szCs w:val="26"/>
        </w:rPr>
        <w:tab/>
        <w:t>1169</w:t>
      </w:r>
      <w:r>
        <w:rPr>
          <w:rFonts w:ascii="Times New Roman" w:hAnsi="Times New Roman" w:cs="Times New Roman"/>
          <w:sz w:val="26"/>
          <w:szCs w:val="26"/>
        </w:rPr>
        <w:t xml:space="preserve"> тыс. ед. - 2026 год,</w:t>
      </w:r>
      <w:r w:rsidRPr="00C9070D">
        <w:rPr>
          <w:rFonts w:ascii="Times New Roman" w:hAnsi="Times New Roman" w:cs="Times New Roman"/>
          <w:sz w:val="26"/>
          <w:szCs w:val="26"/>
        </w:rPr>
        <w:tab/>
        <w:t>1286</w:t>
      </w:r>
      <w:r>
        <w:rPr>
          <w:rFonts w:ascii="Times New Roman" w:hAnsi="Times New Roman" w:cs="Times New Roman"/>
          <w:sz w:val="26"/>
          <w:szCs w:val="26"/>
        </w:rPr>
        <w:t xml:space="preserve"> тыс. ед. – 2027 год,</w:t>
      </w:r>
      <w:r w:rsidRPr="00C9070D">
        <w:rPr>
          <w:rFonts w:ascii="Times New Roman" w:hAnsi="Times New Roman" w:cs="Times New Roman"/>
          <w:sz w:val="26"/>
          <w:szCs w:val="26"/>
        </w:rPr>
        <w:tab/>
        <w:t>1572</w:t>
      </w:r>
      <w:r w:rsidRPr="00C9070D">
        <w:t xml:space="preserve"> </w:t>
      </w:r>
      <w:proofErr w:type="spellStart"/>
      <w:r w:rsidRPr="00C9070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C9070D">
        <w:rPr>
          <w:rFonts w:ascii="Times New Roman" w:hAnsi="Times New Roman" w:cs="Times New Roman"/>
          <w:sz w:val="26"/>
          <w:szCs w:val="26"/>
        </w:rPr>
        <w:t>. - 202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9070D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C9070D">
        <w:rPr>
          <w:rFonts w:ascii="Times New Roman" w:hAnsi="Times New Roman" w:cs="Times New Roman"/>
          <w:sz w:val="26"/>
          <w:szCs w:val="26"/>
        </w:rPr>
        <w:t>1682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9070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C9070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9070D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9 год,</w:t>
      </w:r>
      <w:r w:rsidRPr="00C9070D">
        <w:rPr>
          <w:rFonts w:ascii="Times New Roman" w:hAnsi="Times New Roman" w:cs="Times New Roman"/>
          <w:sz w:val="26"/>
          <w:szCs w:val="26"/>
        </w:rPr>
        <w:tab/>
        <w:t>1817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9070D">
        <w:rPr>
          <w:rFonts w:ascii="Times New Roman" w:hAnsi="Times New Roman" w:cs="Times New Roman"/>
          <w:sz w:val="26"/>
          <w:szCs w:val="26"/>
        </w:rPr>
        <w:t>тыс.ед</w:t>
      </w:r>
      <w:proofErr w:type="spellEnd"/>
      <w:r w:rsidRPr="00C9070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C9070D">
        <w:rPr>
          <w:rFonts w:ascii="Times New Roman" w:hAnsi="Times New Roman" w:cs="Times New Roman"/>
          <w:sz w:val="26"/>
          <w:szCs w:val="26"/>
        </w:rPr>
        <w:t>203</w:t>
      </w:r>
      <w:r>
        <w:rPr>
          <w:rFonts w:ascii="Times New Roman" w:hAnsi="Times New Roman" w:cs="Times New Roman"/>
          <w:sz w:val="26"/>
          <w:szCs w:val="26"/>
        </w:rPr>
        <w:t>0 год.</w:t>
      </w:r>
    </w:p>
    <w:p w14:paraId="47FF364C" w14:textId="77777777" w:rsidR="00B12875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3</w:t>
      </w:r>
      <w:r w:rsidRPr="00C14F89">
        <w:rPr>
          <w:b/>
          <w:bCs/>
          <w:i/>
          <w:iCs/>
          <w:sz w:val="26"/>
          <w:szCs w:val="26"/>
        </w:rPr>
        <w:t xml:space="preserve"> «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Помесячный план достижения показателей муниципальной программы в 2025 год</w:t>
      </w:r>
      <w:r w:rsidRPr="000B0AC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» </w:t>
      </w:r>
      <w:r w:rsidRPr="000B0ACB">
        <w:rPr>
          <w:rFonts w:ascii="Times New Roman" w:hAnsi="Times New Roman" w:cs="Times New Roman"/>
          <w:sz w:val="26"/>
          <w:szCs w:val="26"/>
        </w:rPr>
        <w:t>графа 16 по показателю «Число посещений культурных мероприятий» изменена на 1048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4D2EFE8" w14:textId="77777777" w:rsidR="00B12875" w:rsidRPr="008C1D6A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4 «</w:t>
      </w:r>
      <w:r w:rsidRPr="008C1D6A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Структура муниципальной программы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»</w:t>
      </w:r>
      <w:r w:rsidRPr="00E246D4">
        <w:t xml:space="preserve"> </w:t>
      </w:r>
      <w:r w:rsidRPr="00E246D4">
        <w:rPr>
          <w:rFonts w:ascii="Times New Roman" w:hAnsi="Times New Roman" w:cs="Times New Roman"/>
          <w:sz w:val="26"/>
          <w:szCs w:val="26"/>
        </w:rPr>
        <w:t xml:space="preserve">в п.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E246D4">
        <w:rPr>
          <w:rFonts w:ascii="Times New Roman" w:hAnsi="Times New Roman" w:cs="Times New Roman"/>
          <w:sz w:val="26"/>
          <w:szCs w:val="26"/>
        </w:rPr>
        <w:t xml:space="preserve"> изменен срок реализации на «</w:t>
      </w:r>
      <w:r>
        <w:rPr>
          <w:rFonts w:ascii="Times New Roman" w:hAnsi="Times New Roman" w:cs="Times New Roman"/>
          <w:sz w:val="26"/>
          <w:szCs w:val="26"/>
        </w:rPr>
        <w:t>2023 - 2030</w:t>
      </w:r>
      <w:r w:rsidRPr="00E246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п. 3 изменен срок реализации на «</w:t>
      </w:r>
      <w:r w:rsidRPr="00C9070D">
        <w:rPr>
          <w:rFonts w:ascii="Times New Roman" w:hAnsi="Times New Roman" w:cs="Times New Roman"/>
          <w:sz w:val="26"/>
          <w:szCs w:val="26"/>
        </w:rPr>
        <w:t>2022 -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9070D">
        <w:rPr>
          <w:rFonts w:ascii="Times New Roman" w:hAnsi="Times New Roman" w:cs="Times New Roman"/>
          <w:sz w:val="26"/>
          <w:szCs w:val="26"/>
        </w:rPr>
        <w:t>2034</w:t>
      </w:r>
      <w:r>
        <w:rPr>
          <w:rFonts w:ascii="Times New Roman" w:hAnsi="Times New Roman" w:cs="Times New Roman"/>
          <w:sz w:val="26"/>
          <w:szCs w:val="26"/>
        </w:rPr>
        <w:t>».</w:t>
      </w:r>
    </w:p>
    <w:p w14:paraId="4B4A5925" w14:textId="6BD34153" w:rsidR="00B12875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Раздел 5 «Финансовое обеспечение муниципальной программы» </w:t>
      </w:r>
      <w:r w:rsidRPr="00C14F89">
        <w:rPr>
          <w:rFonts w:ascii="Times New Roman" w:hAnsi="Times New Roman" w:cs="Times New Roman"/>
          <w:sz w:val="26"/>
          <w:szCs w:val="26"/>
        </w:rPr>
        <w:t>уточнено финансирование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5F97">
        <w:rPr>
          <w:rFonts w:ascii="Times New Roman" w:hAnsi="Times New Roman" w:cs="Times New Roman"/>
          <w:iCs/>
          <w:sz w:val="26"/>
          <w:szCs w:val="26"/>
        </w:rPr>
        <w:t xml:space="preserve">в соответствии с решением </w:t>
      </w:r>
      <w:r w:rsidRPr="00C14F89">
        <w:rPr>
          <w:rFonts w:ascii="Times New Roman" w:hAnsi="Times New Roman" w:cs="Times New Roman"/>
          <w:iCs/>
          <w:sz w:val="26"/>
          <w:szCs w:val="26"/>
        </w:rPr>
        <w:t>Думы НР № 1</w:t>
      </w:r>
      <w:r>
        <w:rPr>
          <w:rFonts w:ascii="Times New Roman" w:hAnsi="Times New Roman" w:cs="Times New Roman"/>
          <w:iCs/>
          <w:sz w:val="26"/>
          <w:szCs w:val="26"/>
        </w:rPr>
        <w:t>204</w:t>
      </w:r>
      <w:r w:rsidRPr="00C14F89">
        <w:rPr>
          <w:rFonts w:ascii="Times New Roman" w:hAnsi="Times New Roman" w:cs="Times New Roman"/>
          <w:sz w:val="26"/>
          <w:szCs w:val="26"/>
        </w:rPr>
        <w:t xml:space="preserve"> в соответствии со Сводной бюджетной росписью расходов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E4AAD50" w14:textId="77777777" w:rsidR="00B12875" w:rsidRPr="00C14F89" w:rsidRDefault="00B12875" w:rsidP="00B128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6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«Реестр документов, входящих в состав муниципальной программы»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9070D">
        <w:rPr>
          <w:rFonts w:ascii="Times New Roman" w:hAnsi="Times New Roman" w:cs="Times New Roman"/>
          <w:sz w:val="26"/>
          <w:szCs w:val="26"/>
        </w:rPr>
        <w:t>добавлен</w:t>
      </w:r>
      <w:r>
        <w:rPr>
          <w:rFonts w:ascii="Times New Roman" w:hAnsi="Times New Roman" w:cs="Times New Roman"/>
          <w:sz w:val="26"/>
          <w:szCs w:val="26"/>
        </w:rPr>
        <w:t xml:space="preserve"> пункт 2: п</w:t>
      </w:r>
      <w:r w:rsidRPr="0002031C">
        <w:rPr>
          <w:rFonts w:ascii="Times New Roman" w:hAnsi="Times New Roman" w:cs="Times New Roman"/>
          <w:sz w:val="26"/>
          <w:szCs w:val="26"/>
        </w:rPr>
        <w:t>остановление администрации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031C">
        <w:rPr>
          <w:rFonts w:ascii="Times New Roman" w:hAnsi="Times New Roman" w:cs="Times New Roman"/>
          <w:sz w:val="26"/>
          <w:szCs w:val="26"/>
        </w:rPr>
        <w:t>от 24.12.2024 № 2369-па-нпа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02031C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02.11.2024 №1869-па-нпа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2031C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 «Культурное пространство»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797D93A" w14:textId="77777777" w:rsidR="00722A07" w:rsidRDefault="00B12875" w:rsidP="00722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highlight w:val="yellow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7</w:t>
      </w:r>
      <w:r w:rsidRPr="00A55F97"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r w:rsidRPr="00A55F9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Перечень создаваемых объектов на 2025 год и на плановый период 2026-2030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</w:t>
      </w:r>
      <w:proofErr w:type="spellStart"/>
      <w:r w:rsidRPr="00A55F97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муниципально</w:t>
      </w:r>
      <w:proofErr w:type="spellEnd"/>
      <w:r w:rsidRPr="00A55F9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-частном партнёрстве и концессионными  соглашениями», </w:t>
      </w:r>
      <w:r w:rsidRPr="00E246D4">
        <w:rPr>
          <w:rFonts w:ascii="Times New Roman" w:hAnsi="Times New Roman" w:cs="Times New Roman"/>
          <w:sz w:val="26"/>
          <w:szCs w:val="26"/>
        </w:rPr>
        <w:t>по объекту «Культурно-образовательный комплекс в пгт. гп.Пойковский (1 очередь)» скорректировано финансирование 2025 и 2026 года, увеличена стоимость объекта в ценах соответствующих лет с учетом периода реализации проекта (планируемый объем инвестиций)</w:t>
      </w:r>
      <w:r>
        <w:rPr>
          <w:rFonts w:ascii="Times New Roman" w:hAnsi="Times New Roman" w:cs="Times New Roman"/>
          <w:sz w:val="26"/>
          <w:szCs w:val="26"/>
        </w:rPr>
        <w:t xml:space="preserve">, уточненная сумма составляет 1 061 750,8 тыс. руб.; </w:t>
      </w:r>
      <w:r w:rsidR="00722A07">
        <w:rPr>
          <w:rFonts w:ascii="Times New Roman" w:hAnsi="Times New Roman" w:cs="Times New Roman"/>
          <w:sz w:val="26"/>
          <w:szCs w:val="26"/>
        </w:rPr>
        <w:t>из перечня исключен объект «</w:t>
      </w:r>
      <w:r w:rsidR="00722A07" w:rsidRPr="00E246D4">
        <w:rPr>
          <w:rFonts w:ascii="Times New Roman" w:hAnsi="Times New Roman" w:cs="Times New Roman"/>
          <w:sz w:val="26"/>
          <w:szCs w:val="26"/>
        </w:rPr>
        <w:t xml:space="preserve">Сельский дом культуры-библиотека в </w:t>
      </w:r>
      <w:proofErr w:type="spellStart"/>
      <w:r w:rsidR="00722A07" w:rsidRPr="00E246D4">
        <w:rPr>
          <w:rFonts w:ascii="Times New Roman" w:hAnsi="Times New Roman" w:cs="Times New Roman"/>
          <w:sz w:val="26"/>
          <w:szCs w:val="26"/>
        </w:rPr>
        <w:t>сп.Куть</w:t>
      </w:r>
      <w:proofErr w:type="spellEnd"/>
      <w:r w:rsidR="00722A07" w:rsidRPr="00E246D4">
        <w:rPr>
          <w:rFonts w:ascii="Times New Roman" w:hAnsi="Times New Roman" w:cs="Times New Roman"/>
          <w:sz w:val="26"/>
          <w:szCs w:val="26"/>
        </w:rPr>
        <w:t>-Ях</w:t>
      </w:r>
      <w:r w:rsidR="00722A07">
        <w:rPr>
          <w:rFonts w:ascii="Times New Roman" w:hAnsi="Times New Roman" w:cs="Times New Roman"/>
          <w:sz w:val="26"/>
          <w:szCs w:val="26"/>
        </w:rPr>
        <w:t xml:space="preserve">» в связи с приостановлением реализации проекта в соответствии с </w:t>
      </w:r>
      <w:r w:rsidR="00722A07" w:rsidRPr="0002031C">
        <w:rPr>
          <w:rFonts w:ascii="Times New Roman" w:hAnsi="Times New Roman" w:cs="Times New Roman"/>
          <w:sz w:val="26"/>
          <w:szCs w:val="26"/>
        </w:rPr>
        <w:t>пунктом 1.2.2 протокола Комитета по проектному управлению и мониторингу социально-экономического развития Нефтеюганского муниципального района от 30.07.2025 № 7</w:t>
      </w:r>
      <w:r w:rsidR="00722A07">
        <w:rPr>
          <w:rFonts w:ascii="Times New Roman" w:hAnsi="Times New Roman" w:cs="Times New Roman"/>
          <w:sz w:val="26"/>
          <w:szCs w:val="26"/>
        </w:rPr>
        <w:t>.</w:t>
      </w:r>
    </w:p>
    <w:p w14:paraId="42945077" w14:textId="47757617" w:rsidR="00B12875" w:rsidRDefault="00B12875" w:rsidP="00722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9C5DACB" w14:textId="36679183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E461A7E" w14:textId="22732DB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7AC9194" w14:textId="7259B008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5C317DE" w14:textId="58778E5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D9B9E33" w14:textId="5611167E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6898C54D" w14:textId="47D5F988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6D2B915" w14:textId="0D13634D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BD54070" w14:textId="7F15DCC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04C2D0AD" w14:textId="40CC3A5D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75E7E07E" w14:textId="5B9C3264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2460078" w14:textId="228CC2C7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0D191534" w14:textId="164F1541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CF0BF6F" w14:textId="77777777" w:rsidR="00B72AFD" w:rsidRPr="00B72AFD" w:rsidRDefault="00B72AFD" w:rsidP="00B72A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2AFD">
        <w:rPr>
          <w:rFonts w:ascii="Times New Roman" w:hAnsi="Times New Roman" w:cs="Times New Roman"/>
          <w:sz w:val="20"/>
          <w:szCs w:val="20"/>
        </w:rPr>
        <w:t>Исполнитель:</w:t>
      </w:r>
    </w:p>
    <w:p w14:paraId="5AECB5CD" w14:textId="77777777" w:rsidR="00B72AFD" w:rsidRPr="00B72AFD" w:rsidRDefault="00B72AFD" w:rsidP="00B72A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2AFD">
        <w:rPr>
          <w:rFonts w:ascii="Times New Roman" w:hAnsi="Times New Roman" w:cs="Times New Roman"/>
          <w:sz w:val="20"/>
          <w:szCs w:val="20"/>
        </w:rPr>
        <w:t>Маслова Ю.А., тел. 250-107</w:t>
      </w:r>
    </w:p>
    <w:p w14:paraId="72EF1C47" w14:textId="5A1CBC70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1B75FD37" w14:textId="187FE95F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sectPr w:rsidR="00B12875" w:rsidSect="004E63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3AEC" w14:textId="77777777" w:rsidR="00051AD4" w:rsidRDefault="00051AD4" w:rsidP="00970CC3">
      <w:pPr>
        <w:spacing w:after="0" w:line="240" w:lineRule="auto"/>
      </w:pPr>
      <w:r>
        <w:separator/>
      </w:r>
    </w:p>
  </w:endnote>
  <w:endnote w:type="continuationSeparator" w:id="0">
    <w:p w14:paraId="22D5EF17" w14:textId="77777777" w:rsidR="00051AD4" w:rsidRDefault="00051AD4" w:rsidP="0097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A1C47" w14:textId="77777777" w:rsidR="00051AD4" w:rsidRDefault="00051AD4" w:rsidP="00970CC3">
      <w:pPr>
        <w:spacing w:after="0" w:line="240" w:lineRule="auto"/>
      </w:pPr>
      <w:r>
        <w:separator/>
      </w:r>
    </w:p>
  </w:footnote>
  <w:footnote w:type="continuationSeparator" w:id="0">
    <w:p w14:paraId="53CB8C37" w14:textId="77777777" w:rsidR="00051AD4" w:rsidRDefault="00051AD4" w:rsidP="0097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423"/>
    <w:multiLevelType w:val="hybridMultilevel"/>
    <w:tmpl w:val="5A029882"/>
    <w:lvl w:ilvl="0" w:tplc="DC368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3778D5"/>
    <w:multiLevelType w:val="hybridMultilevel"/>
    <w:tmpl w:val="A3DA7A20"/>
    <w:lvl w:ilvl="0" w:tplc="B67EB0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AC069E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5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B4083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7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6B5101"/>
    <w:multiLevelType w:val="hybridMultilevel"/>
    <w:tmpl w:val="BC5454E2"/>
    <w:lvl w:ilvl="0" w:tplc="58844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914345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0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4302FF"/>
    <w:multiLevelType w:val="hybridMultilevel"/>
    <w:tmpl w:val="21AAE486"/>
    <w:lvl w:ilvl="0" w:tplc="65D8AAD4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E07A2"/>
    <w:multiLevelType w:val="singleLevel"/>
    <w:tmpl w:val="5FCEF3A6"/>
    <w:lvl w:ilvl="0">
      <w:start w:val="2"/>
      <w:numFmt w:val="decimal"/>
      <w:lvlText w:val="%1.1."/>
      <w:lvlJc w:val="left"/>
      <w:pPr>
        <w:ind w:left="2771" w:hanging="360"/>
      </w:pPr>
      <w:rPr>
        <w:rFonts w:hint="default"/>
        <w:b w:val="0"/>
        <w:bCs w:val="0"/>
        <w:strike w:val="0"/>
      </w:rPr>
    </w:lvl>
  </w:abstractNum>
  <w:abstractNum w:abstractNumId="13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CD44698"/>
    <w:multiLevelType w:val="hybridMultilevel"/>
    <w:tmpl w:val="4B9049D8"/>
    <w:lvl w:ilvl="0" w:tplc="D278BDB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434849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7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6745D1"/>
    <w:multiLevelType w:val="multilevel"/>
    <w:tmpl w:val="B4D01CE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18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14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223E5"/>
    <w:rsid w:val="0003272D"/>
    <w:rsid w:val="000405AB"/>
    <w:rsid w:val="00051AD4"/>
    <w:rsid w:val="00057A70"/>
    <w:rsid w:val="0008147F"/>
    <w:rsid w:val="00085FF0"/>
    <w:rsid w:val="0009193A"/>
    <w:rsid w:val="000A4897"/>
    <w:rsid w:val="000D1B76"/>
    <w:rsid w:val="000D6210"/>
    <w:rsid w:val="000D7DB1"/>
    <w:rsid w:val="000E5D04"/>
    <w:rsid w:val="000F1880"/>
    <w:rsid w:val="000F2EC3"/>
    <w:rsid w:val="000F6C4B"/>
    <w:rsid w:val="001617E4"/>
    <w:rsid w:val="001677EC"/>
    <w:rsid w:val="00171663"/>
    <w:rsid w:val="001957FC"/>
    <w:rsid w:val="001B192F"/>
    <w:rsid w:val="001C19A8"/>
    <w:rsid w:val="001C5C9B"/>
    <w:rsid w:val="001D7FE3"/>
    <w:rsid w:val="001E116C"/>
    <w:rsid w:val="00203130"/>
    <w:rsid w:val="00213AA3"/>
    <w:rsid w:val="00242E63"/>
    <w:rsid w:val="00277B0B"/>
    <w:rsid w:val="00286B5C"/>
    <w:rsid w:val="002B036B"/>
    <w:rsid w:val="002C6B7A"/>
    <w:rsid w:val="002F49CF"/>
    <w:rsid w:val="00330EB6"/>
    <w:rsid w:val="00332999"/>
    <w:rsid w:val="00346A10"/>
    <w:rsid w:val="0037197B"/>
    <w:rsid w:val="003748FA"/>
    <w:rsid w:val="003A539E"/>
    <w:rsid w:val="003B283F"/>
    <w:rsid w:val="003B743C"/>
    <w:rsid w:val="003C1356"/>
    <w:rsid w:val="003D4111"/>
    <w:rsid w:val="003F6A25"/>
    <w:rsid w:val="00421847"/>
    <w:rsid w:val="004301EB"/>
    <w:rsid w:val="00440F5D"/>
    <w:rsid w:val="00442EAB"/>
    <w:rsid w:val="00455189"/>
    <w:rsid w:val="0046315E"/>
    <w:rsid w:val="00467AF8"/>
    <w:rsid w:val="00482A6D"/>
    <w:rsid w:val="00492F31"/>
    <w:rsid w:val="004B6C55"/>
    <w:rsid w:val="004D5D4A"/>
    <w:rsid w:val="004E208C"/>
    <w:rsid w:val="004E6046"/>
    <w:rsid w:val="004E63F4"/>
    <w:rsid w:val="004F6929"/>
    <w:rsid w:val="00534745"/>
    <w:rsid w:val="00551345"/>
    <w:rsid w:val="00554CA1"/>
    <w:rsid w:val="0055799C"/>
    <w:rsid w:val="00561C71"/>
    <w:rsid w:val="005652E8"/>
    <w:rsid w:val="005B4EFA"/>
    <w:rsid w:val="005F235F"/>
    <w:rsid w:val="005F37AD"/>
    <w:rsid w:val="0060060B"/>
    <w:rsid w:val="00610D48"/>
    <w:rsid w:val="006601CA"/>
    <w:rsid w:val="00691F87"/>
    <w:rsid w:val="006A411D"/>
    <w:rsid w:val="006B6F83"/>
    <w:rsid w:val="006C78E6"/>
    <w:rsid w:val="006D566A"/>
    <w:rsid w:val="006F718A"/>
    <w:rsid w:val="00722A07"/>
    <w:rsid w:val="00747DAB"/>
    <w:rsid w:val="00753CD1"/>
    <w:rsid w:val="00761069"/>
    <w:rsid w:val="00762CCF"/>
    <w:rsid w:val="00764350"/>
    <w:rsid w:val="007669C8"/>
    <w:rsid w:val="007A2E65"/>
    <w:rsid w:val="007A360A"/>
    <w:rsid w:val="007B33C5"/>
    <w:rsid w:val="007C4C33"/>
    <w:rsid w:val="007E2565"/>
    <w:rsid w:val="007F6D1C"/>
    <w:rsid w:val="00816819"/>
    <w:rsid w:val="008518A9"/>
    <w:rsid w:val="00857294"/>
    <w:rsid w:val="008604B1"/>
    <w:rsid w:val="0086338B"/>
    <w:rsid w:val="00872F1A"/>
    <w:rsid w:val="00892EAE"/>
    <w:rsid w:val="008A1DD5"/>
    <w:rsid w:val="008A797B"/>
    <w:rsid w:val="008C1D6A"/>
    <w:rsid w:val="008E16D4"/>
    <w:rsid w:val="008F0BAC"/>
    <w:rsid w:val="008F5656"/>
    <w:rsid w:val="00906E1C"/>
    <w:rsid w:val="00917602"/>
    <w:rsid w:val="00925A22"/>
    <w:rsid w:val="00940D58"/>
    <w:rsid w:val="00970CC3"/>
    <w:rsid w:val="009A21FF"/>
    <w:rsid w:val="009B30C9"/>
    <w:rsid w:val="009C0E5C"/>
    <w:rsid w:val="009C624D"/>
    <w:rsid w:val="009D1DAC"/>
    <w:rsid w:val="009F3746"/>
    <w:rsid w:val="00A013D0"/>
    <w:rsid w:val="00A23FD1"/>
    <w:rsid w:val="00A40401"/>
    <w:rsid w:val="00A42356"/>
    <w:rsid w:val="00A53F35"/>
    <w:rsid w:val="00A55F97"/>
    <w:rsid w:val="00A70C61"/>
    <w:rsid w:val="00AA0CBD"/>
    <w:rsid w:val="00AA2D10"/>
    <w:rsid w:val="00AC0C70"/>
    <w:rsid w:val="00AE1C1B"/>
    <w:rsid w:val="00AE286B"/>
    <w:rsid w:val="00AF4D3A"/>
    <w:rsid w:val="00B00671"/>
    <w:rsid w:val="00B03732"/>
    <w:rsid w:val="00B111F1"/>
    <w:rsid w:val="00B12875"/>
    <w:rsid w:val="00B148E2"/>
    <w:rsid w:val="00B16B5C"/>
    <w:rsid w:val="00B26032"/>
    <w:rsid w:val="00B44183"/>
    <w:rsid w:val="00B51FE5"/>
    <w:rsid w:val="00B61B7F"/>
    <w:rsid w:val="00B7263F"/>
    <w:rsid w:val="00B72AFD"/>
    <w:rsid w:val="00B75160"/>
    <w:rsid w:val="00B819D8"/>
    <w:rsid w:val="00B81E02"/>
    <w:rsid w:val="00BA42E4"/>
    <w:rsid w:val="00BB18B8"/>
    <w:rsid w:val="00BD0C56"/>
    <w:rsid w:val="00BD675B"/>
    <w:rsid w:val="00BE2C39"/>
    <w:rsid w:val="00C01E5F"/>
    <w:rsid w:val="00C12D66"/>
    <w:rsid w:val="00C13B34"/>
    <w:rsid w:val="00C14F89"/>
    <w:rsid w:val="00C51FDA"/>
    <w:rsid w:val="00C748C4"/>
    <w:rsid w:val="00CA57C1"/>
    <w:rsid w:val="00CC2917"/>
    <w:rsid w:val="00CC4EA8"/>
    <w:rsid w:val="00CD4558"/>
    <w:rsid w:val="00CE472F"/>
    <w:rsid w:val="00CF28BF"/>
    <w:rsid w:val="00CF62CF"/>
    <w:rsid w:val="00CF77EB"/>
    <w:rsid w:val="00D04313"/>
    <w:rsid w:val="00D33432"/>
    <w:rsid w:val="00D4254A"/>
    <w:rsid w:val="00D43B15"/>
    <w:rsid w:val="00D52FA3"/>
    <w:rsid w:val="00D53526"/>
    <w:rsid w:val="00D56DB3"/>
    <w:rsid w:val="00D72CEC"/>
    <w:rsid w:val="00D845A5"/>
    <w:rsid w:val="00DC0421"/>
    <w:rsid w:val="00DE0E5D"/>
    <w:rsid w:val="00DE67CD"/>
    <w:rsid w:val="00E1285A"/>
    <w:rsid w:val="00E20C0F"/>
    <w:rsid w:val="00E43A9F"/>
    <w:rsid w:val="00E625B0"/>
    <w:rsid w:val="00E66778"/>
    <w:rsid w:val="00E71347"/>
    <w:rsid w:val="00EC3F43"/>
    <w:rsid w:val="00EF1E69"/>
    <w:rsid w:val="00EF2457"/>
    <w:rsid w:val="00F2703D"/>
    <w:rsid w:val="00F33C6A"/>
    <w:rsid w:val="00F41D61"/>
    <w:rsid w:val="00F42FD4"/>
    <w:rsid w:val="00F45BB2"/>
    <w:rsid w:val="00F47649"/>
    <w:rsid w:val="00F52A4F"/>
    <w:rsid w:val="00F534D1"/>
    <w:rsid w:val="00F567CF"/>
    <w:rsid w:val="00F81EA0"/>
    <w:rsid w:val="00F93299"/>
    <w:rsid w:val="00F95541"/>
    <w:rsid w:val="00FA1BFF"/>
    <w:rsid w:val="00FD162E"/>
    <w:rsid w:val="00F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906E1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7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CC3"/>
  </w:style>
  <w:style w:type="paragraph" w:styleId="ab">
    <w:name w:val="endnote text"/>
    <w:basedOn w:val="a"/>
    <w:link w:val="ac"/>
    <w:uiPriority w:val="99"/>
    <w:semiHidden/>
    <w:unhideWhenUsed/>
    <w:rsid w:val="006601C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601C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601CA"/>
    <w:rPr>
      <w:vertAlign w:val="superscript"/>
    </w:rPr>
  </w:style>
  <w:style w:type="table" w:styleId="ae">
    <w:name w:val="Table Grid"/>
    <w:basedOn w:val="a1"/>
    <w:uiPriority w:val="39"/>
    <w:rsid w:val="0046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940D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40D58"/>
    <w:rPr>
      <w:color w:val="605E5C"/>
      <w:shd w:val="clear" w:color="auto" w:fill="E1DFDD"/>
    </w:rPr>
  </w:style>
  <w:style w:type="paragraph" w:styleId="3">
    <w:name w:val="Body Text 3"/>
    <w:basedOn w:val="a"/>
    <w:link w:val="30"/>
    <w:unhideWhenUsed/>
    <w:rsid w:val="000D1B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D1B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62EB-A2F3-4ECB-BAD3-E71FF0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Маслова Юлия Анатольевна</cp:lastModifiedBy>
  <cp:revision>143</cp:revision>
  <cp:lastPrinted>2025-10-16T07:02:00Z</cp:lastPrinted>
  <dcterms:created xsi:type="dcterms:W3CDTF">2024-06-05T09:02:00Z</dcterms:created>
  <dcterms:modified xsi:type="dcterms:W3CDTF">2025-11-25T12:30:00Z</dcterms:modified>
</cp:coreProperties>
</file>